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6106" w:rsidP="365F1035" w:rsidRDefault="17CA1A57" w14:paraId="03876B76" w14:textId="1E82E48B">
      <w:pPr>
        <w:rPr>
          <w:b w:val="0"/>
          <w:bCs w:val="0"/>
        </w:rPr>
      </w:pPr>
      <w:r w:rsidR="17CA1A57">
        <w:rPr>
          <w:b w:val="0"/>
          <w:bCs w:val="0"/>
        </w:rPr>
        <w:t xml:space="preserve">Less hardware and more flexibility thanks to </w:t>
      </w:r>
      <w:proofErr w:type="spellStart"/>
      <w:r w:rsidR="17CA1A57">
        <w:rPr>
          <w:b w:val="0"/>
          <w:bCs w:val="0"/>
        </w:rPr>
        <w:t>tagless</w:t>
      </w:r>
      <w:proofErr w:type="spellEnd"/>
      <w:r w:rsidR="17CA1A57">
        <w:rPr>
          <w:b w:val="0"/>
          <w:bCs w:val="0"/>
        </w:rPr>
        <w:t xml:space="preserve"> BLE </w:t>
      </w:r>
      <w:r w:rsidR="1FC5B89D">
        <w:rPr>
          <w:b w:val="0"/>
          <w:bCs w:val="0"/>
        </w:rPr>
        <w:t>locating</w:t>
      </w:r>
    </w:p>
    <w:p w:rsidR="00336106" w:rsidP="365F1035" w:rsidRDefault="17CA1A57" w14:paraId="4F3628E1" w14:textId="695D9943" w14:noSpellErr="1">
      <w:pPr>
        <w:rPr>
          <w:b w:val="1"/>
          <w:bCs w:val="1"/>
          <w:sz w:val="28"/>
          <w:szCs w:val="28"/>
        </w:rPr>
      </w:pPr>
      <w:r w:rsidRPr="365F1035" w:rsidR="17CA1A57">
        <w:rPr>
          <w:b w:val="1"/>
          <w:bCs w:val="1"/>
          <w:sz w:val="32"/>
          <w:szCs w:val="32"/>
        </w:rPr>
        <w:t xml:space="preserve">Video management for logistics: DIVIS expands solution portfolio with new Bluetooth Low Energy </w:t>
      </w:r>
      <w:r w:rsidRPr="365F1035" w:rsidR="32F1A48E">
        <w:rPr>
          <w:b w:val="1"/>
          <w:bCs w:val="1"/>
          <w:sz w:val="32"/>
          <w:szCs w:val="32"/>
        </w:rPr>
        <w:t>location</w:t>
      </w:r>
      <w:r w:rsidRPr="365F1035" w:rsidR="17CA1A57">
        <w:rPr>
          <w:b w:val="1"/>
          <w:bCs w:val="1"/>
          <w:sz w:val="32"/>
          <w:szCs w:val="32"/>
        </w:rPr>
        <w:t xml:space="preserve"> technology</w:t>
      </w:r>
      <w:r w:rsidRPr="365F1035" w:rsidR="17CA1A57">
        <w:rPr>
          <w:b w:val="1"/>
          <w:bCs w:val="1"/>
          <w:sz w:val="28"/>
          <w:szCs w:val="28"/>
        </w:rPr>
        <w:t xml:space="preserve">  </w:t>
      </w:r>
    </w:p>
    <w:p w:rsidR="365F1035" w:rsidP="365F1035" w:rsidRDefault="365F1035" w14:paraId="2E59F245" w14:textId="50E8066E">
      <w:pPr>
        <w:rPr>
          <w:b w:val="1"/>
          <w:bCs w:val="1"/>
        </w:rPr>
      </w:pPr>
    </w:p>
    <w:p w:rsidR="00336106" w:rsidP="3AE11F33" w:rsidRDefault="17CA1A57" w14:paraId="4BBA374F" w14:textId="0F2EF566">
      <w:pPr>
        <w:rPr>
          <w:b/>
          <w:bCs/>
        </w:rPr>
      </w:pPr>
      <w:proofErr w:type="spellStart"/>
      <w:r w:rsidRPr="3AE11F33">
        <w:rPr>
          <w:b/>
          <w:bCs/>
        </w:rPr>
        <w:t>Bordesholm</w:t>
      </w:r>
      <w:proofErr w:type="spellEnd"/>
      <w:r w:rsidRPr="3AE11F33">
        <w:rPr>
          <w:b/>
          <w:bCs/>
        </w:rPr>
        <w:t xml:space="preserve">, </w:t>
      </w:r>
      <w:proofErr w:type="spellStart"/>
      <w:r w:rsidRPr="3AE11F33" w:rsidR="5E28A8B7">
        <w:rPr>
          <w:b/>
          <w:bCs/>
        </w:rPr>
        <w:t>Augsut</w:t>
      </w:r>
      <w:proofErr w:type="spellEnd"/>
      <w:r w:rsidRPr="3AE11F33" w:rsidR="5E28A8B7">
        <w:rPr>
          <w:b/>
          <w:bCs/>
        </w:rPr>
        <w:t xml:space="preserve"> 17</w:t>
      </w:r>
      <w:r w:rsidRPr="3AE11F33">
        <w:rPr>
          <w:b/>
          <w:bCs/>
        </w:rPr>
        <w:t xml:space="preserve">, 2021 +++ Deutsche Industrie Video System GmbH, a technology company </w:t>
      </w:r>
      <w:proofErr w:type="spellStart"/>
      <w:r w:rsidRPr="3AE11F33">
        <w:rPr>
          <w:b/>
          <w:bCs/>
        </w:rPr>
        <w:t>speciali</w:t>
      </w:r>
      <w:r w:rsidRPr="3AE11F33" w:rsidR="2471993B">
        <w:rPr>
          <w:b/>
          <w:bCs/>
        </w:rPr>
        <w:t>s</w:t>
      </w:r>
      <w:r w:rsidRPr="3AE11F33">
        <w:rPr>
          <w:b/>
          <w:bCs/>
        </w:rPr>
        <w:t>ing</w:t>
      </w:r>
      <w:proofErr w:type="spellEnd"/>
      <w:r w:rsidRPr="3AE11F33">
        <w:rPr>
          <w:b/>
          <w:bCs/>
        </w:rPr>
        <w:t xml:space="preserve"> in the processes of freight forwarders, </w:t>
      </w:r>
      <w:proofErr w:type="gramStart"/>
      <w:r w:rsidRPr="3AE11F33">
        <w:rPr>
          <w:b/>
          <w:bCs/>
        </w:rPr>
        <w:t>CEP</w:t>
      </w:r>
      <w:proofErr w:type="gramEnd"/>
      <w:r w:rsidRPr="3AE11F33">
        <w:rPr>
          <w:b/>
          <w:bCs/>
        </w:rPr>
        <w:t xml:space="preserve"> and logistics service providers (DIVIS, www.divis.eu), now offers its video management solution </w:t>
      </w:r>
      <w:proofErr w:type="spellStart"/>
      <w:r w:rsidRPr="3AE11F33">
        <w:rPr>
          <w:b/>
          <w:bCs/>
        </w:rPr>
        <w:t>CargoVIS</w:t>
      </w:r>
      <w:proofErr w:type="spellEnd"/>
      <w:r w:rsidRPr="3AE11F33">
        <w:rPr>
          <w:b/>
          <w:bCs/>
        </w:rPr>
        <w:t xml:space="preserve"> with </w:t>
      </w:r>
      <w:proofErr w:type="spellStart"/>
      <w:r w:rsidRPr="3AE11F33">
        <w:rPr>
          <w:b/>
          <w:bCs/>
        </w:rPr>
        <w:t>tagless</w:t>
      </w:r>
      <w:proofErr w:type="spellEnd"/>
      <w:r w:rsidRPr="3AE11F33">
        <w:rPr>
          <w:b/>
          <w:bCs/>
        </w:rPr>
        <w:t xml:space="preserve"> Bluetooth Low Energy (BLE) </w:t>
      </w:r>
      <w:r w:rsidRPr="3AE11F33" w:rsidR="36794301">
        <w:rPr>
          <w:b/>
          <w:bCs/>
        </w:rPr>
        <w:t>locating</w:t>
      </w:r>
      <w:r w:rsidRPr="3AE11F33">
        <w:rPr>
          <w:b/>
          <w:bCs/>
        </w:rPr>
        <w:t xml:space="preserve">. </w:t>
      </w:r>
      <w:r w:rsidRPr="3AE11F33" w:rsidR="6ABC4FEA">
        <w:rPr>
          <w:b/>
          <w:bCs/>
        </w:rPr>
        <w:t xml:space="preserve">The </w:t>
      </w:r>
      <w:proofErr w:type="spellStart"/>
      <w:r w:rsidRPr="3AE11F33">
        <w:rPr>
          <w:b/>
          <w:bCs/>
        </w:rPr>
        <w:t>CargoVIS</w:t>
      </w:r>
      <w:proofErr w:type="spellEnd"/>
      <w:r w:rsidRPr="3AE11F33">
        <w:rPr>
          <w:b/>
          <w:bCs/>
        </w:rPr>
        <w:t xml:space="preserve"> software, in combination with camera hardware, can be used to seamlessly track goods </w:t>
      </w:r>
      <w:r w:rsidRPr="3AE11F33" w:rsidR="532D0A78">
        <w:rPr>
          <w:b/>
          <w:bCs/>
        </w:rPr>
        <w:t>i</w:t>
      </w:r>
      <w:r w:rsidRPr="3AE11F33">
        <w:rPr>
          <w:b/>
          <w:bCs/>
        </w:rPr>
        <w:t xml:space="preserve">n the logistics </w:t>
      </w:r>
      <w:r w:rsidRPr="3AE11F33" w:rsidR="19EB2E09">
        <w:rPr>
          <w:b/>
          <w:bCs/>
        </w:rPr>
        <w:t>hall</w:t>
      </w:r>
      <w:r w:rsidRPr="3AE11F33">
        <w:rPr>
          <w:b/>
          <w:bCs/>
        </w:rPr>
        <w:t xml:space="preserve">. When a </w:t>
      </w:r>
      <w:r w:rsidRPr="3AE11F33" w:rsidR="4350A6A0">
        <w:rPr>
          <w:b/>
          <w:bCs/>
        </w:rPr>
        <w:t>shipment</w:t>
      </w:r>
      <w:r w:rsidRPr="3AE11F33">
        <w:rPr>
          <w:b/>
          <w:bCs/>
        </w:rPr>
        <w:t xml:space="preserve"> is scanned, the Location</w:t>
      </w:r>
      <w:r w:rsidRPr="3AE11F33">
        <w:rPr>
          <w:b/>
          <w:bCs/>
          <w:vertAlign w:val="superscript"/>
        </w:rPr>
        <w:t>+</w:t>
      </w:r>
      <w:r w:rsidRPr="3AE11F33">
        <w:rPr>
          <w:b/>
          <w:bCs/>
        </w:rPr>
        <w:t xml:space="preserve"> software module records the current position data. This</w:t>
      </w:r>
      <w:r w:rsidRPr="3AE11F33" w:rsidR="5FC14E1C">
        <w:rPr>
          <w:b/>
          <w:bCs/>
        </w:rPr>
        <w:t xml:space="preserve"> data</w:t>
      </w:r>
      <w:r w:rsidRPr="3AE11F33">
        <w:rPr>
          <w:b/>
          <w:bCs/>
        </w:rPr>
        <w:t xml:space="preserve"> is automatically linked to further shipment information - including the images recorded by the cameras. To track the scan stages in image form, employees simply enter the shipment number in </w:t>
      </w:r>
      <w:proofErr w:type="spellStart"/>
      <w:r w:rsidRPr="3AE11F33">
        <w:rPr>
          <w:b/>
          <w:bCs/>
        </w:rPr>
        <w:t>CargoVIS</w:t>
      </w:r>
      <w:proofErr w:type="spellEnd"/>
      <w:r w:rsidRPr="3AE11F33">
        <w:rPr>
          <w:b/>
          <w:bCs/>
        </w:rPr>
        <w:t xml:space="preserve">. DIVIS now also implements scanner </w:t>
      </w:r>
      <w:r w:rsidRPr="3AE11F33" w:rsidR="2FF78A74">
        <w:rPr>
          <w:b/>
          <w:bCs/>
        </w:rPr>
        <w:t>locating</w:t>
      </w:r>
      <w:r w:rsidRPr="3AE11F33">
        <w:rPr>
          <w:b/>
          <w:bCs/>
        </w:rPr>
        <w:t xml:space="preserve"> </w:t>
      </w:r>
      <w:proofErr w:type="spellStart"/>
      <w:r w:rsidRPr="3AE11F33">
        <w:rPr>
          <w:b/>
          <w:bCs/>
        </w:rPr>
        <w:t>tagless</w:t>
      </w:r>
      <w:proofErr w:type="spellEnd"/>
      <w:r w:rsidRPr="3AE11F33">
        <w:rPr>
          <w:b/>
          <w:bCs/>
        </w:rPr>
        <w:t xml:space="preserve"> via BLE. The </w:t>
      </w:r>
      <w:r w:rsidRPr="3AE11F33" w:rsidR="6071DB81">
        <w:rPr>
          <w:b/>
          <w:bCs/>
        </w:rPr>
        <w:t>specialty</w:t>
      </w:r>
      <w:r w:rsidRPr="3AE11F33">
        <w:rPr>
          <w:b/>
          <w:bCs/>
        </w:rPr>
        <w:t xml:space="preserve"> of this new </w:t>
      </w:r>
      <w:r w:rsidRPr="3AE11F33" w:rsidR="10C7B06D">
        <w:rPr>
          <w:b/>
          <w:bCs/>
        </w:rPr>
        <w:t>indoor positioning</w:t>
      </w:r>
      <w:r w:rsidRPr="3AE11F33">
        <w:rPr>
          <w:b/>
          <w:bCs/>
        </w:rPr>
        <w:t xml:space="preserve"> technology: no additional hardware is required for the scanning devices. The transmitters for position transmission - small chips (tags) that are attached directly to the device in conventional solutions - are no longer required. Their task is taken over by the BLE app from DIVIS</w:t>
      </w:r>
      <w:r w:rsidRPr="3AE11F33" w:rsidR="42481780">
        <w:rPr>
          <w:b/>
          <w:bCs/>
        </w:rPr>
        <w:t>, which is</w:t>
      </w:r>
      <w:r w:rsidRPr="3AE11F33">
        <w:rPr>
          <w:b/>
          <w:bCs/>
        </w:rPr>
        <w:t xml:space="preserve"> installed on the scanners. </w:t>
      </w:r>
    </w:p>
    <w:p w:rsidR="3AE11F33" w:rsidP="3AE11F33" w:rsidRDefault="3AE11F33" w14:paraId="52C29E2D" w14:textId="0B6ACAA1">
      <w:pPr>
        <w:rPr>
          <w:b/>
          <w:bCs/>
        </w:rPr>
      </w:pPr>
    </w:p>
    <w:p w:rsidR="00336106" w:rsidP="3AE11F33" w:rsidRDefault="17CA1A57" w14:paraId="7B9D2B41" w14:textId="7B83BA3A">
      <w:pPr>
        <w:rPr>
          <w:b/>
          <w:bCs/>
        </w:rPr>
      </w:pPr>
      <w:r w:rsidRPr="3AE11F33">
        <w:rPr>
          <w:b/>
          <w:bCs/>
        </w:rPr>
        <w:t xml:space="preserve">Simple integration and efficient logistics processes </w:t>
      </w:r>
    </w:p>
    <w:p w:rsidR="00336106" w:rsidP="605749F7" w:rsidRDefault="17CA1A57" w14:paraId="63644B22" w14:textId="0B6ACAA1">
      <w:r>
        <w:t xml:space="preserve">DIVIS developed the app specifically to enable </w:t>
      </w:r>
      <w:proofErr w:type="spellStart"/>
      <w:r>
        <w:t>tagless</w:t>
      </w:r>
      <w:proofErr w:type="spellEnd"/>
      <w:r>
        <w:t xml:space="preserve"> BLE tracking with </w:t>
      </w:r>
      <w:r w:rsidR="6915CB19">
        <w:t xml:space="preserve">the </w:t>
      </w:r>
      <w:proofErr w:type="spellStart"/>
      <w:r>
        <w:t>CargoVIS</w:t>
      </w:r>
      <w:proofErr w:type="spellEnd"/>
      <w:r>
        <w:t xml:space="preserve"> software. The app transmits the position data collected via BLE in the system, replacing the tag function. As a result, this </w:t>
      </w:r>
      <w:r w:rsidR="1D1BE24C">
        <w:t>locat</w:t>
      </w:r>
      <w:r>
        <w:t xml:space="preserve">ing method eliminates the need for a piece of hardware that could be damaged or rendered unusable by drops. This reduces the maintenance effort. In addition, new scanning devices can also be easily integrated into the locating system </w:t>
      </w:r>
      <w:proofErr w:type="gramStart"/>
      <w:r>
        <w:t>at a later date</w:t>
      </w:r>
      <w:proofErr w:type="gramEnd"/>
      <w:r w:rsidR="00D59805">
        <w:t xml:space="preserve"> by</w:t>
      </w:r>
      <w:r>
        <w:t xml:space="preserve"> simply install</w:t>
      </w:r>
      <w:r w:rsidR="3E531BD6">
        <w:t>ing</w:t>
      </w:r>
      <w:r>
        <w:t xml:space="preserve"> the BLE app. Many of the scanner models used in modern halls today meet the technical requirements necessary for this. Bluetooth capability from 4.0 LE and an Android operating system on the mobile terminals are sufficient to use the application. To implement the BLE antenna-receiver system, the logistics hall is equipped once with the corresponding hardware - so-called locators. DIVIS uses robust locators that are suitable for harsh logistics environments due to their reliable dust protection. In addition, they can be updated "</w:t>
      </w:r>
      <w:proofErr w:type="gramStart"/>
      <w:r>
        <w:t>over</w:t>
      </w:r>
      <w:proofErr w:type="gramEnd"/>
      <w:r>
        <w:t xml:space="preserve"> the air" and have a high transmission speed.  </w:t>
      </w:r>
    </w:p>
    <w:p w:rsidR="3AE11F33" w:rsidP="3AE11F33" w:rsidRDefault="3AE11F33" w14:paraId="78CA526D" w14:textId="0B6ACAA1"/>
    <w:p w:rsidR="00336106" w:rsidP="3AE11F33" w:rsidRDefault="716CDFCC" w14:paraId="328F3CCD" w14:textId="1BB20D66">
      <w:pPr>
        <w:rPr>
          <w:b/>
          <w:bCs/>
        </w:rPr>
      </w:pPr>
      <w:r w:rsidRPr="3AE11F33">
        <w:rPr>
          <w:b/>
          <w:bCs/>
        </w:rPr>
        <w:t>C</w:t>
      </w:r>
      <w:r w:rsidRPr="3AE11F33" w:rsidR="17CA1A57">
        <w:rPr>
          <w:b/>
          <w:bCs/>
        </w:rPr>
        <w:t xml:space="preserve">amera and scan data </w:t>
      </w:r>
      <w:r w:rsidRPr="3AE11F33" w:rsidR="5C44E391">
        <w:rPr>
          <w:b/>
          <w:bCs/>
        </w:rPr>
        <w:t>automatically merged</w:t>
      </w:r>
    </w:p>
    <w:p w:rsidR="00336106" w:rsidP="605749F7" w:rsidRDefault="17CA1A57" w14:paraId="7936EB75" w14:textId="0B6ACAA1">
      <w:r>
        <w:t xml:space="preserve">In conjunction with the app and BLE location, the </w:t>
      </w:r>
      <w:proofErr w:type="spellStart"/>
      <w:r>
        <w:t>CargoVIS</w:t>
      </w:r>
      <w:proofErr w:type="spellEnd"/>
      <w:r>
        <w:t xml:space="preserve"> Location</w:t>
      </w:r>
      <w:r w:rsidRPr="3AE11F33">
        <w:rPr>
          <w:vertAlign w:val="superscript"/>
        </w:rPr>
        <w:t xml:space="preserve">+ </w:t>
      </w:r>
      <w:r>
        <w:t xml:space="preserve">module enables seamless logistics processes. Goods handling is accelerated because duplicate scans or manual relation entries, such as typing in the gate number, are not required. The software collects video, scan and location data and merges them automatically. Based on this data, missing packages can be quickly located via the user-friendly interface. </w:t>
      </w:r>
    </w:p>
    <w:p w:rsidR="3AE11F33" w:rsidP="3AE11F33" w:rsidRDefault="3AE11F33" w14:paraId="094C9417" w14:textId="0B6ACAA1"/>
    <w:p w:rsidR="00336106" w:rsidP="3AE11F33" w:rsidRDefault="17CA1A57" w14:paraId="3FCD4708" w14:textId="598353EF">
      <w:pPr>
        <w:rPr>
          <w:b/>
          <w:bCs/>
        </w:rPr>
      </w:pPr>
      <w:r w:rsidRPr="3AE11F33">
        <w:rPr>
          <w:b/>
          <w:bCs/>
        </w:rPr>
        <w:t xml:space="preserve">Successfully in use at MTG </w:t>
      </w:r>
    </w:p>
    <w:p w:rsidR="00336106" w:rsidP="605749F7" w:rsidRDefault="17CA1A57" w14:paraId="16F6560A" w14:textId="1BCE4652">
      <w:r>
        <w:lastRenderedPageBreak/>
        <w:t xml:space="preserve"> Location</w:t>
      </w:r>
      <w:r w:rsidRPr="3AE11F33">
        <w:rPr>
          <w:vertAlign w:val="superscript"/>
        </w:rPr>
        <w:t>+</w:t>
      </w:r>
      <w:r>
        <w:t xml:space="preserve"> has already proven itself in practice at </w:t>
      </w:r>
      <w:proofErr w:type="spellStart"/>
      <w:r>
        <w:t>Mannheimer</w:t>
      </w:r>
      <w:proofErr w:type="spellEnd"/>
      <w:r>
        <w:t xml:space="preserve"> Transport-Gesellschaft Bayer GmbH (MTG). MTG has used it to </w:t>
      </w:r>
      <w:proofErr w:type="spellStart"/>
      <w:r>
        <w:t>optimi</w:t>
      </w:r>
      <w:r w:rsidR="304F24CF">
        <w:t>s</w:t>
      </w:r>
      <w:r>
        <w:t>e</w:t>
      </w:r>
      <w:proofErr w:type="spellEnd"/>
      <w:r>
        <w:t xml:space="preserve"> its logistics processes and make the shipment route through the hall transparent. The logistics service provider initially used the scanner location module with tags. When an overhaul of the </w:t>
      </w:r>
      <w:r w:rsidR="187DE4F2">
        <w:t>location</w:t>
      </w:r>
      <w:r>
        <w:t xml:space="preserve"> technology </w:t>
      </w:r>
      <w:r w:rsidR="211D8B8F">
        <w:t>became</w:t>
      </w:r>
      <w:r>
        <w:t xml:space="preserve"> due recently, MTG opted to introduce </w:t>
      </w:r>
      <w:proofErr w:type="spellStart"/>
      <w:r>
        <w:t>tagless</w:t>
      </w:r>
      <w:proofErr w:type="spellEnd"/>
      <w:r>
        <w:t xml:space="preserve"> BLE </w:t>
      </w:r>
      <w:r w:rsidR="415CA9DF">
        <w:t>locat</w:t>
      </w:r>
      <w:r>
        <w:t xml:space="preserve">ing. In the second half of 2021, the company plans to purchase a new generation of scanning equipment and switch to completely </w:t>
      </w:r>
      <w:proofErr w:type="spellStart"/>
      <w:r>
        <w:t>tagless</w:t>
      </w:r>
      <w:proofErr w:type="spellEnd"/>
      <w:r>
        <w:t xml:space="preserve"> equipment as part of that move. </w:t>
      </w:r>
      <w:r w:rsidR="4C14C2C2">
        <w:t xml:space="preserve">The </w:t>
      </w:r>
      <w:r>
        <w:t xml:space="preserve">BLE technology is already in use with </w:t>
      </w:r>
      <w:r w:rsidR="235F0C8F">
        <w:t xml:space="preserve">the </w:t>
      </w:r>
      <w:r>
        <w:t xml:space="preserve">existing hardware. Depending on their suitability, the devices either work with the app from DIVIS or are equipped with BLE tags. The site in Mannheim not only benefits from fast and reliable results when searching for shipments. The </w:t>
      </w:r>
      <w:r w:rsidR="6F8EF18F">
        <w:t>indoor positioning</w:t>
      </w:r>
      <w:r>
        <w:t xml:space="preserve"> solution also helps MTG protect </w:t>
      </w:r>
      <w:r w:rsidR="241ABA6B">
        <w:t>worker’s</w:t>
      </w:r>
      <w:r>
        <w:t xml:space="preserve"> rights. This is </w:t>
      </w:r>
      <w:r w:rsidR="4B6A428E">
        <w:t xml:space="preserve">possible </w:t>
      </w:r>
      <w:r>
        <w:t xml:space="preserve">because </w:t>
      </w:r>
      <w:r w:rsidR="02E2B839">
        <w:t>with</w:t>
      </w:r>
      <w:r>
        <w:t xml:space="preserve"> Location</w:t>
      </w:r>
      <w:r w:rsidRPr="3AE11F33">
        <w:rPr>
          <w:vertAlign w:val="superscript"/>
        </w:rPr>
        <w:t>+</w:t>
      </w:r>
      <w:r>
        <w:t xml:space="preserve"> </w:t>
      </w:r>
      <w:r w:rsidR="53192246">
        <w:t>users can</w:t>
      </w:r>
      <w:r>
        <w:t xml:space="preserve"> </w:t>
      </w:r>
      <w:r w:rsidR="3FB99416">
        <w:t>start</w:t>
      </w:r>
      <w:r>
        <w:t xml:space="preserve"> the video search at exactly the last registered scan time</w:t>
      </w:r>
      <w:r w:rsidR="61748629">
        <w:t xml:space="preserve"> to find missing shipments</w:t>
      </w:r>
      <w:r>
        <w:t>. This limits the viewing of the video material to the relevant points. In this way, the employees' privacy is pr</w:t>
      </w:r>
      <w:r w:rsidR="7B35D6C0">
        <w:t>otect</w:t>
      </w:r>
      <w:r>
        <w:t xml:space="preserve">ed. In addition, the application offers further options for </w:t>
      </w:r>
      <w:proofErr w:type="spellStart"/>
      <w:r>
        <w:t>anonymi</w:t>
      </w:r>
      <w:r w:rsidR="611EF39A">
        <w:t>s</w:t>
      </w:r>
      <w:r>
        <w:t>ation</w:t>
      </w:r>
      <w:proofErr w:type="spellEnd"/>
      <w:r>
        <w:t xml:space="preserve">, such as blacking out areas and pixelating people. </w:t>
      </w:r>
    </w:p>
    <w:p w:rsidR="00336106" w:rsidP="605749F7" w:rsidRDefault="00336106" w14:paraId="11918888" w14:textId="4BF5CB3F"/>
    <w:p w:rsidR="00336106" w:rsidP="3AE11F33" w:rsidRDefault="6E210FB4" w14:paraId="33E7B8D7" w14:textId="6CBA2B5B">
      <w:pPr>
        <w:rPr>
          <w:b/>
          <w:bCs/>
        </w:rPr>
      </w:pPr>
      <w:r w:rsidRPr="3AE11F33">
        <w:rPr>
          <w:b/>
          <w:bCs/>
        </w:rPr>
        <w:t>Increased e</w:t>
      </w:r>
      <w:r w:rsidRPr="3AE11F33" w:rsidR="34899132">
        <w:rPr>
          <w:b/>
          <w:bCs/>
        </w:rPr>
        <w:t>fficiency and productivity</w:t>
      </w:r>
    </w:p>
    <w:p w:rsidR="00336106" w:rsidP="605749F7" w:rsidRDefault="70B11446" w14:paraId="5FAD8B55" w14:textId="48EA896F">
      <w:r>
        <w:t xml:space="preserve">Uwe Bayer, Managing Director of </w:t>
      </w:r>
      <w:proofErr w:type="spellStart"/>
      <w:r>
        <w:t>Mannheimer</w:t>
      </w:r>
      <w:proofErr w:type="spellEnd"/>
      <w:r>
        <w:t xml:space="preserve"> Transport-Gesellschaft Bayer GmbH, sums up: "</w:t>
      </w:r>
      <w:proofErr w:type="spellStart"/>
      <w:r>
        <w:t>Tagless</w:t>
      </w:r>
      <w:proofErr w:type="spellEnd"/>
      <w:r>
        <w:t xml:space="preserve"> BLE </w:t>
      </w:r>
      <w:r w:rsidR="6CA8D686">
        <w:t>locating</w:t>
      </w:r>
      <w:r>
        <w:t xml:space="preserve"> is a flexible, future-proof technology that has increased both our efficiency and productivity. Thanks to the camera images of all scanned shipments, we can clearly allocate goods. The </w:t>
      </w:r>
      <w:proofErr w:type="spellStart"/>
      <w:r>
        <w:t>visuali</w:t>
      </w:r>
      <w:r w:rsidR="0FC6AA5E">
        <w:t>s</w:t>
      </w:r>
      <w:r>
        <w:t>ation</w:t>
      </w:r>
      <w:proofErr w:type="spellEnd"/>
      <w:r>
        <w:t xml:space="preserve"> of the scanning area </w:t>
      </w:r>
      <w:r w:rsidR="698DFB47">
        <w:t>facilitates</w:t>
      </w:r>
      <w:r w:rsidR="09E4461C">
        <w:t xml:space="preserve"> orientation</w:t>
      </w:r>
      <w:r>
        <w:t xml:space="preserve">. The new </w:t>
      </w:r>
      <w:r w:rsidR="58AF3907">
        <w:t>locating</w:t>
      </w:r>
      <w:r>
        <w:t xml:space="preserve"> system has made our processes faster, more </w:t>
      </w:r>
      <w:proofErr w:type="gramStart"/>
      <w:r>
        <w:t>transparent</w:t>
      </w:r>
      <w:proofErr w:type="gramEnd"/>
      <w:r>
        <w:t xml:space="preserve"> and easier to c</w:t>
      </w:r>
      <w:r w:rsidR="540B34BB">
        <w:t>ontrol</w:t>
      </w:r>
      <w:r>
        <w:t xml:space="preserve">. Our customers notice that, too." </w:t>
      </w:r>
    </w:p>
    <w:p w:rsidR="00336106" w:rsidP="605749F7" w:rsidRDefault="70B11446" w14:paraId="411B22E3" w14:textId="3D733989">
      <w:r>
        <w:t xml:space="preserve">Hendrik </w:t>
      </w:r>
      <w:proofErr w:type="spellStart"/>
      <w:r>
        <w:t>Reger</w:t>
      </w:r>
      <w:proofErr w:type="spellEnd"/>
      <w:r>
        <w:t xml:space="preserve">, Managing Director of DIVIS, says: "BLE technology gives our customers maximum flexibility in the use of scanner hardware. Especially when many scanners are in use, for example driver scanners in addition to hall scanners, the </w:t>
      </w:r>
      <w:proofErr w:type="spellStart"/>
      <w:r>
        <w:t>tagless</w:t>
      </w:r>
      <w:proofErr w:type="spellEnd"/>
      <w:r>
        <w:t xml:space="preserve"> BLE system offers advantages. There are no additional costs for transponders</w:t>
      </w:r>
      <w:r w:rsidR="01C8AE01">
        <w:t xml:space="preserve">, their </w:t>
      </w:r>
      <w:r>
        <w:t xml:space="preserve">installation and maintenance, and </w:t>
      </w:r>
      <w:r w:rsidR="7E76C02A">
        <w:t>as a result</w:t>
      </w:r>
      <w:r>
        <w:t xml:space="preserve"> </w:t>
      </w:r>
      <w:proofErr w:type="gramStart"/>
      <w:r>
        <w:t>fewer failures</w:t>
      </w:r>
      <w:proofErr w:type="gramEnd"/>
      <w:r w:rsidR="4583F5E0">
        <w:t xml:space="preserve"> as well</w:t>
      </w:r>
      <w:r>
        <w:t xml:space="preserve">. New scanner hardware </w:t>
      </w:r>
      <w:r w:rsidR="6A122D69">
        <w:t>can</w:t>
      </w:r>
      <w:r>
        <w:t xml:space="preserve"> also quickly </w:t>
      </w:r>
      <w:r w:rsidR="5D9C6E88">
        <w:t xml:space="preserve">be </w:t>
      </w:r>
      <w:r>
        <w:t xml:space="preserve">integrated into the </w:t>
      </w:r>
      <w:r w:rsidR="69A5364C">
        <w:t>locating</w:t>
      </w:r>
      <w:r>
        <w:t xml:space="preserve"> system with the BLE app. This saves logistics companies both time and money during implementation and ongoing operations." </w:t>
      </w:r>
    </w:p>
    <w:p w:rsidR="00336106" w:rsidP="605749F7" w:rsidRDefault="70B11446" w14:paraId="204D5CF1" w14:textId="5F7FEFEF">
      <w:r>
        <w:t xml:space="preserve"> </w:t>
      </w:r>
    </w:p>
    <w:p w:rsidR="00336106" w:rsidP="3AE11F33" w:rsidRDefault="104BFB87" w14:paraId="284E5C43" w14:textId="14478454">
      <w:pPr>
        <w:rPr>
          <w:b/>
          <w:bCs/>
          <w:color w:val="000000" w:themeColor="text1"/>
        </w:rPr>
      </w:pPr>
      <w:r w:rsidRPr="3AE11F33">
        <w:rPr>
          <w:b/>
          <w:bCs/>
          <w:color w:val="000000" w:themeColor="text1"/>
        </w:rPr>
        <w:t>Background: DIVIS</w:t>
      </w:r>
    </w:p>
    <w:p w:rsidR="00336106" w:rsidP="3AE11F33" w:rsidRDefault="104BFB87" w14:paraId="27D4B919" w14:textId="200429B7">
      <w:pPr>
        <w:rPr>
          <w:color w:val="000000" w:themeColor="text1"/>
        </w:rPr>
      </w:pPr>
      <w:r w:rsidRPr="365F1035" w:rsidR="104BFB87">
        <w:rPr>
          <w:color w:val="000000" w:themeColor="text1" w:themeTint="FF" w:themeShade="FF"/>
        </w:rPr>
        <w:t xml:space="preserve">Deutsche Industrie Video System GmbH (DIVIS) is an owner-managed, medium-sized family company with more than </w:t>
      </w:r>
      <w:r w:rsidRPr="365F1035" w:rsidR="69EFF891">
        <w:rPr>
          <w:color w:val="000000" w:themeColor="text1" w:themeTint="FF" w:themeShade="FF"/>
        </w:rPr>
        <w:t>8</w:t>
      </w:r>
      <w:r w:rsidRPr="365F1035" w:rsidR="104BFB87">
        <w:rPr>
          <w:color w:val="000000" w:themeColor="text1" w:themeTint="FF" w:themeShade="FF"/>
        </w:rPr>
        <w:t xml:space="preserve">0 employees and over 450 customers in more than 20 European countries. The technology provider based in </w:t>
      </w:r>
      <w:r w:rsidRPr="365F1035" w:rsidR="104BFB87">
        <w:rPr>
          <w:color w:val="000000" w:themeColor="text1" w:themeTint="FF" w:themeShade="FF"/>
        </w:rPr>
        <w:t>Bordesholm</w:t>
      </w:r>
      <w:r w:rsidRPr="365F1035" w:rsidR="104BFB87">
        <w:rPr>
          <w:color w:val="000000" w:themeColor="text1" w:themeTint="FF" w:themeShade="FF"/>
        </w:rPr>
        <w:t xml:space="preserve"> develops and implements complex video surveillance solutions from a single source for freight forwarders, CEP service providers and logistics service providers.</w:t>
      </w:r>
    </w:p>
    <w:p w:rsidR="00336106" w:rsidP="3AE11F33" w:rsidRDefault="104BFB87" w14:paraId="17A70BE2" w14:textId="51D6CEDE">
      <w:pPr>
        <w:rPr>
          <w:color w:val="000000" w:themeColor="text1"/>
        </w:rPr>
      </w:pPr>
      <w:r w:rsidRPr="3AE11F33">
        <w:rPr>
          <w:color w:val="000000" w:themeColor="text1"/>
        </w:rPr>
        <w:t xml:space="preserve">The </w:t>
      </w:r>
      <w:proofErr w:type="spellStart"/>
      <w:r w:rsidRPr="3AE11F33">
        <w:rPr>
          <w:color w:val="000000" w:themeColor="text1"/>
        </w:rPr>
        <w:t>CargoVIS</w:t>
      </w:r>
      <w:proofErr w:type="spellEnd"/>
      <w:r w:rsidRPr="3AE11F33">
        <w:rPr>
          <w:color w:val="000000" w:themeColor="text1"/>
        </w:rPr>
        <w:t xml:space="preserve"> system solution is designed for </w:t>
      </w:r>
      <w:proofErr w:type="spellStart"/>
      <w:r w:rsidRPr="3AE11F33">
        <w:rPr>
          <w:color w:val="000000" w:themeColor="text1"/>
        </w:rPr>
        <w:t>palletised</w:t>
      </w:r>
      <w:proofErr w:type="spellEnd"/>
      <w:r w:rsidRPr="3AE11F33">
        <w:rPr>
          <w:color w:val="000000" w:themeColor="text1"/>
        </w:rPr>
        <w:t xml:space="preserve"> consignments in general cargo logistics, while </w:t>
      </w:r>
      <w:proofErr w:type="spellStart"/>
      <w:r w:rsidRPr="3AE11F33">
        <w:rPr>
          <w:color w:val="000000" w:themeColor="text1"/>
        </w:rPr>
        <w:t>ParcelVIS</w:t>
      </w:r>
      <w:proofErr w:type="spellEnd"/>
      <w:r w:rsidRPr="3AE11F33">
        <w:rPr>
          <w:color w:val="000000" w:themeColor="text1"/>
        </w:rPr>
        <w:t xml:space="preserve"> is used to track consignments on conveyor-controlled sorting systems and was especially developed for parcel service providers (CEP). Other products include </w:t>
      </w:r>
      <w:proofErr w:type="spellStart"/>
      <w:r w:rsidRPr="3AE11F33">
        <w:rPr>
          <w:color w:val="000000" w:themeColor="text1"/>
        </w:rPr>
        <w:t>DamageVIS</w:t>
      </w:r>
      <w:proofErr w:type="spellEnd"/>
      <w:r w:rsidRPr="3AE11F33">
        <w:rPr>
          <w:color w:val="000000" w:themeColor="text1"/>
        </w:rPr>
        <w:t xml:space="preserve"> for easy documentation of damage to shipments and </w:t>
      </w:r>
      <w:proofErr w:type="spellStart"/>
      <w:r w:rsidRPr="3AE11F33">
        <w:rPr>
          <w:color w:val="000000" w:themeColor="text1"/>
        </w:rPr>
        <w:t>StoreVIS</w:t>
      </w:r>
      <w:proofErr w:type="spellEnd"/>
      <w:r w:rsidRPr="3AE11F33">
        <w:rPr>
          <w:color w:val="000000" w:themeColor="text1"/>
        </w:rPr>
        <w:t xml:space="preserve"> for the visualization of picking and return processes.</w:t>
      </w:r>
    </w:p>
    <w:p w:rsidR="00336106" w:rsidP="3AE11F33" w:rsidRDefault="34899132" w14:paraId="2C078E63" w14:textId="04CE4256">
      <w:pPr>
        <w:rPr>
          <w:color w:val="000000" w:themeColor="text1"/>
        </w:rPr>
      </w:pPr>
      <w:r w:rsidRPr="3AE11F33">
        <w:rPr>
          <w:color w:val="000000" w:themeColor="text1"/>
        </w:rPr>
        <w:lastRenderedPageBreak/>
        <w:t xml:space="preserve"> </w:t>
      </w:r>
    </w:p>
    <w:p w:rsidR="622974E8" w:rsidP="3AE11F33" w:rsidRDefault="622974E8" w14:paraId="3C20988C" w14:textId="5DC45874">
      <w:pPr>
        <w:jc w:val="both"/>
        <w:rPr>
          <w:rFonts w:ascii="Calibri" w:hAnsi="Calibri" w:eastAsia="Calibri" w:cs="Calibri"/>
          <w:b/>
          <w:bCs/>
          <w:color w:val="000000" w:themeColor="text1"/>
          <w:lang w:val="de"/>
        </w:rPr>
      </w:pPr>
      <w:r w:rsidRPr="3AE11F33">
        <w:rPr>
          <w:rFonts w:ascii="Calibri" w:hAnsi="Calibri" w:eastAsia="Calibri" w:cs="Calibri"/>
          <w:b/>
          <w:bCs/>
          <w:color w:val="000000" w:themeColor="text1"/>
          <w:lang w:val="de"/>
        </w:rPr>
        <w:t>Press Contact:</w:t>
      </w:r>
    </w:p>
    <w:p w:rsidRPr="007F4B62" w:rsidR="56DF1678" w:rsidP="3AE11F33" w:rsidRDefault="56DF1678" w14:paraId="0B0DDB5C" w14:textId="2797CD13">
      <w:pPr>
        <w:pStyle w:val="NoSpacing"/>
        <w:rPr>
          <w:rFonts w:ascii="Arial" w:hAnsi="Arial" w:eastAsia="Arial" w:cs="Arial"/>
          <w:color w:val="262626" w:themeColor="text1" w:themeTint="D9"/>
          <w:sz w:val="18"/>
          <w:szCs w:val="18"/>
          <w:lang w:val="de-DE"/>
        </w:rPr>
      </w:pPr>
      <w:r w:rsidRPr="3AE11F33">
        <w:rPr>
          <w:rFonts w:ascii="Arial" w:hAnsi="Arial" w:eastAsia="Arial" w:cs="Arial"/>
          <w:color w:val="262626" w:themeColor="text1" w:themeTint="D9"/>
          <w:sz w:val="18"/>
          <w:szCs w:val="18"/>
          <w:lang w:val="de-DE"/>
        </w:rPr>
        <w:t>Deutsche Industrie Video System GmbH</w:t>
      </w:r>
      <w:r w:rsidRPr="007F4B62">
        <w:rPr>
          <w:lang w:val="de-DE"/>
        </w:rPr>
        <w:tab/>
      </w:r>
      <w:r w:rsidRPr="007F4B62">
        <w:rPr>
          <w:lang w:val="de-DE"/>
        </w:rPr>
        <w:tab/>
      </w:r>
      <w:r w:rsidRPr="007F4B62">
        <w:rPr>
          <w:lang w:val="de-DE"/>
        </w:rPr>
        <w:tab/>
      </w:r>
      <w:r w:rsidRPr="3AE11F33">
        <w:rPr>
          <w:rFonts w:ascii="Arial" w:hAnsi="Arial" w:eastAsia="Arial" w:cs="Arial"/>
          <w:color w:val="262626" w:themeColor="text1" w:themeTint="D9"/>
          <w:sz w:val="18"/>
          <w:szCs w:val="18"/>
          <w:lang w:val="de-DE"/>
        </w:rPr>
        <w:t>Möller Horcher Kommunikation GmbH</w:t>
      </w:r>
    </w:p>
    <w:p w:rsidR="56DF1678" w:rsidP="3AE11F33" w:rsidRDefault="56DF1678" w14:paraId="69C2F92B" w14:textId="3CF0E674">
      <w:pPr>
        <w:pStyle w:val="NoSpacing"/>
        <w:rPr>
          <w:rFonts w:ascii="Arial" w:hAnsi="Arial" w:eastAsia="Arial" w:cs="Arial"/>
          <w:color w:val="262626" w:themeColor="text1" w:themeTint="D9"/>
          <w:sz w:val="18"/>
          <w:szCs w:val="18"/>
        </w:rPr>
      </w:pPr>
      <w:proofErr w:type="spellStart"/>
      <w:r w:rsidRPr="3AE11F33">
        <w:rPr>
          <w:rFonts w:ascii="Arial" w:hAnsi="Arial" w:eastAsia="Arial" w:cs="Arial"/>
          <w:color w:val="262626" w:themeColor="text1" w:themeTint="D9"/>
          <w:sz w:val="18"/>
          <w:szCs w:val="18"/>
          <w:lang w:val="en-GB"/>
        </w:rPr>
        <w:t>Dr.</w:t>
      </w:r>
      <w:proofErr w:type="spellEnd"/>
      <w:r w:rsidRPr="3AE11F33">
        <w:rPr>
          <w:rFonts w:ascii="Arial" w:hAnsi="Arial" w:eastAsia="Arial" w:cs="Arial"/>
          <w:color w:val="262626" w:themeColor="text1" w:themeTint="D9"/>
          <w:sz w:val="18"/>
          <w:szCs w:val="18"/>
          <w:lang w:val="en-GB"/>
        </w:rPr>
        <w:t xml:space="preserve"> Inna Mayer</w:t>
      </w:r>
      <w:r>
        <w:tab/>
      </w:r>
      <w:r>
        <w:tab/>
      </w:r>
      <w:r>
        <w:tab/>
      </w:r>
      <w:r>
        <w:tab/>
      </w:r>
      <w:r>
        <w:tab/>
      </w:r>
      <w:r>
        <w:tab/>
      </w:r>
      <w:proofErr w:type="spellStart"/>
      <w:r w:rsidRPr="3AE11F33">
        <w:rPr>
          <w:rFonts w:ascii="Arial" w:hAnsi="Arial" w:eastAsia="Arial" w:cs="Arial"/>
          <w:color w:val="262626" w:themeColor="text1" w:themeTint="D9"/>
          <w:sz w:val="18"/>
          <w:szCs w:val="18"/>
          <w:lang w:val="en-GB"/>
        </w:rPr>
        <w:t>Carolin</w:t>
      </w:r>
      <w:proofErr w:type="spellEnd"/>
      <w:r w:rsidRPr="3AE11F33">
        <w:rPr>
          <w:rFonts w:ascii="Arial" w:hAnsi="Arial" w:eastAsia="Arial" w:cs="Arial"/>
          <w:color w:val="262626" w:themeColor="text1" w:themeTint="D9"/>
          <w:sz w:val="18"/>
          <w:szCs w:val="18"/>
          <w:lang w:val="en-GB"/>
        </w:rPr>
        <w:t xml:space="preserve"> Fricke</w:t>
      </w:r>
    </w:p>
    <w:p w:rsidR="56DF1678" w:rsidP="3AE11F33" w:rsidRDefault="56DF1678" w14:paraId="0B65D7EA" w14:textId="03B2185B">
      <w:pPr>
        <w:spacing w:after="200" w:line="240" w:lineRule="auto"/>
        <w:rPr>
          <w:rFonts w:ascii="Arial" w:hAnsi="Arial" w:eastAsia="Arial" w:cs="Arial"/>
          <w:color w:val="262626" w:themeColor="text1" w:themeTint="D9"/>
          <w:sz w:val="18"/>
          <w:szCs w:val="18"/>
        </w:rPr>
      </w:pPr>
      <w:r w:rsidRPr="3AE11F33">
        <w:rPr>
          <w:rFonts w:ascii="Arial" w:hAnsi="Arial" w:eastAsia="Arial" w:cs="Arial"/>
          <w:color w:val="262626" w:themeColor="text1" w:themeTint="D9"/>
          <w:sz w:val="18"/>
          <w:szCs w:val="18"/>
          <w:lang w:val="en-GB"/>
        </w:rPr>
        <w:t>Marketing Manager</w:t>
      </w:r>
      <w:r>
        <w:tab/>
      </w:r>
      <w:r>
        <w:tab/>
      </w:r>
      <w:r>
        <w:tab/>
      </w:r>
      <w:r>
        <w:tab/>
      </w:r>
      <w:r>
        <w:tab/>
      </w:r>
      <w:r w:rsidRPr="3AE11F33">
        <w:rPr>
          <w:rFonts w:ascii="Arial" w:hAnsi="Arial" w:eastAsia="Arial" w:cs="Arial"/>
          <w:color w:val="262626" w:themeColor="text1" w:themeTint="D9"/>
          <w:sz w:val="18"/>
          <w:szCs w:val="18"/>
          <w:lang w:val="en-GB"/>
        </w:rPr>
        <w:t>Consultant</w:t>
      </w:r>
    </w:p>
    <w:p w:rsidRPr="007F4B62" w:rsidR="56DF1678" w:rsidP="3AE11F33" w:rsidRDefault="56DF1678" w14:paraId="76176DE8" w14:textId="2B48F8A1">
      <w:pPr>
        <w:pStyle w:val="NoSpacing"/>
        <w:rPr>
          <w:rFonts w:ascii="Arial" w:hAnsi="Arial" w:eastAsia="Arial" w:cs="Arial"/>
          <w:color w:val="262626" w:themeColor="text1" w:themeTint="D9"/>
          <w:sz w:val="18"/>
          <w:szCs w:val="18"/>
          <w:lang w:val="de-DE"/>
        </w:rPr>
      </w:pPr>
      <w:r w:rsidRPr="3AE11F33">
        <w:rPr>
          <w:rFonts w:ascii="Arial" w:hAnsi="Arial" w:eastAsia="Arial" w:cs="Arial"/>
          <w:color w:val="262626" w:themeColor="text1" w:themeTint="D9"/>
          <w:sz w:val="18"/>
          <w:szCs w:val="18"/>
          <w:lang w:val="de-DE"/>
        </w:rPr>
        <w:t>Eiderhöhe 1</w:t>
      </w:r>
      <w:r w:rsidRPr="007F4B62">
        <w:rPr>
          <w:lang w:val="de-DE"/>
        </w:rPr>
        <w:tab/>
      </w:r>
      <w:r w:rsidRPr="007F4B62">
        <w:rPr>
          <w:lang w:val="de-DE"/>
        </w:rPr>
        <w:tab/>
      </w:r>
      <w:r w:rsidRPr="007F4B62">
        <w:rPr>
          <w:lang w:val="de-DE"/>
        </w:rPr>
        <w:tab/>
      </w:r>
      <w:r w:rsidRPr="007F4B62">
        <w:rPr>
          <w:lang w:val="de-DE"/>
        </w:rPr>
        <w:tab/>
      </w:r>
      <w:r w:rsidRPr="007F4B62">
        <w:rPr>
          <w:lang w:val="de-DE"/>
        </w:rPr>
        <w:tab/>
      </w:r>
      <w:r w:rsidRPr="007F4B62">
        <w:rPr>
          <w:lang w:val="de-DE"/>
        </w:rPr>
        <w:tab/>
      </w:r>
      <w:r w:rsidRPr="3AE11F33">
        <w:rPr>
          <w:rFonts w:ascii="Arial" w:hAnsi="Arial" w:eastAsia="Arial" w:cs="Arial"/>
          <w:color w:val="262626" w:themeColor="text1" w:themeTint="D9"/>
          <w:sz w:val="18"/>
          <w:szCs w:val="18"/>
          <w:lang w:val="de-DE"/>
        </w:rPr>
        <w:t>Ludwigstraße 74</w:t>
      </w:r>
    </w:p>
    <w:p w:rsidRPr="007F4B62" w:rsidR="56DF1678" w:rsidP="3AE11F33" w:rsidRDefault="56DF1678" w14:paraId="66DAD071" w14:textId="7FA75C1F">
      <w:pPr>
        <w:pStyle w:val="NoSpacing"/>
        <w:rPr>
          <w:rFonts w:ascii="Arial" w:hAnsi="Arial" w:eastAsia="Arial" w:cs="Arial"/>
          <w:color w:val="262626" w:themeColor="text1" w:themeTint="D9"/>
          <w:sz w:val="18"/>
          <w:szCs w:val="18"/>
          <w:lang w:val="de-DE"/>
        </w:rPr>
      </w:pPr>
      <w:r w:rsidRPr="3AE11F33">
        <w:rPr>
          <w:rFonts w:ascii="Arial" w:hAnsi="Arial" w:eastAsia="Arial" w:cs="Arial"/>
          <w:color w:val="262626" w:themeColor="text1" w:themeTint="D9"/>
          <w:sz w:val="18"/>
          <w:szCs w:val="18"/>
          <w:lang w:val="de-DE"/>
        </w:rPr>
        <w:t>24582 Bordesholm, Germany</w:t>
      </w:r>
      <w:r w:rsidRPr="007F4B62">
        <w:rPr>
          <w:lang w:val="de-DE"/>
        </w:rPr>
        <w:tab/>
      </w:r>
      <w:r w:rsidRPr="007F4B62">
        <w:rPr>
          <w:lang w:val="de-DE"/>
        </w:rPr>
        <w:tab/>
      </w:r>
      <w:r w:rsidRPr="007F4B62">
        <w:rPr>
          <w:lang w:val="de-DE"/>
        </w:rPr>
        <w:tab/>
      </w:r>
      <w:r w:rsidRPr="007F4B62">
        <w:rPr>
          <w:lang w:val="de-DE"/>
        </w:rPr>
        <w:tab/>
      </w:r>
      <w:r w:rsidRPr="3AE11F33">
        <w:rPr>
          <w:rFonts w:ascii="Arial" w:hAnsi="Arial" w:eastAsia="Arial" w:cs="Arial"/>
          <w:color w:val="262626" w:themeColor="text1" w:themeTint="D9"/>
          <w:sz w:val="18"/>
          <w:szCs w:val="18"/>
          <w:lang w:val="de-DE"/>
        </w:rPr>
        <w:t>63067 Offenbach, Germany</w:t>
      </w:r>
    </w:p>
    <w:p w:rsidR="56DF1678" w:rsidP="3AE11F33" w:rsidRDefault="56DF1678" w14:paraId="100FB8AB" w14:textId="777D4F2F">
      <w:pPr>
        <w:pStyle w:val="NoSpacing"/>
        <w:rPr>
          <w:rFonts w:ascii="Arial" w:hAnsi="Arial" w:eastAsia="Arial" w:cs="Arial"/>
          <w:color w:val="262626" w:themeColor="text1" w:themeTint="D9"/>
          <w:sz w:val="18"/>
          <w:szCs w:val="18"/>
        </w:rPr>
      </w:pPr>
      <w:r w:rsidRPr="007F4B62">
        <w:rPr>
          <w:rFonts w:ascii="Arial" w:hAnsi="Arial" w:eastAsia="Arial" w:cs="Arial"/>
          <w:color w:val="262626" w:themeColor="text1" w:themeTint="D9"/>
          <w:sz w:val="18"/>
          <w:szCs w:val="18"/>
        </w:rPr>
        <w:t>Phone: +49 (0)4322-8866-62</w:t>
      </w:r>
      <w:r>
        <w:tab/>
      </w:r>
      <w:r>
        <w:tab/>
      </w:r>
      <w:r>
        <w:tab/>
      </w:r>
      <w:r>
        <w:tab/>
      </w:r>
      <w:r w:rsidRPr="007F4B62">
        <w:rPr>
          <w:rFonts w:ascii="Arial" w:hAnsi="Arial" w:eastAsia="Arial" w:cs="Arial"/>
          <w:color w:val="262626" w:themeColor="text1" w:themeTint="D9"/>
          <w:sz w:val="18"/>
          <w:szCs w:val="18"/>
        </w:rPr>
        <w:t>+49 (0)69-809096-53</w:t>
      </w:r>
    </w:p>
    <w:p w:rsidR="56DF1678" w:rsidP="3AE11F33" w:rsidRDefault="56DF1678" w14:paraId="2E97CD50" w14:textId="431BE2F7">
      <w:pPr>
        <w:pStyle w:val="NoSpacing"/>
        <w:rPr>
          <w:rFonts w:ascii="Arial" w:hAnsi="Arial" w:eastAsia="Arial" w:cs="Arial"/>
          <w:color w:val="262626" w:themeColor="text1" w:themeTint="D9"/>
          <w:sz w:val="18"/>
          <w:szCs w:val="18"/>
        </w:rPr>
      </w:pPr>
      <w:r w:rsidRPr="007F4B62">
        <w:rPr>
          <w:rFonts w:ascii="Arial" w:hAnsi="Arial" w:eastAsia="Arial" w:cs="Arial"/>
          <w:color w:val="262626" w:themeColor="text1" w:themeTint="D9"/>
          <w:sz w:val="18"/>
          <w:szCs w:val="18"/>
        </w:rPr>
        <w:t>Email: i</w:t>
      </w:r>
      <w:hyperlink r:id="rId9">
        <w:r w:rsidRPr="007F4B62">
          <w:rPr>
            <w:rStyle w:val="Hyperlink"/>
            <w:rFonts w:ascii="Arial" w:hAnsi="Arial" w:eastAsia="Arial" w:cs="Arial"/>
            <w:sz w:val="18"/>
            <w:szCs w:val="18"/>
          </w:rPr>
          <w:t>nna.mayer@divis.eu</w:t>
        </w:r>
        <w:r>
          <w:tab/>
        </w:r>
        <w:r>
          <w:tab/>
        </w:r>
        <w:r>
          <w:tab/>
        </w:r>
        <w:r>
          <w:tab/>
        </w:r>
      </w:hyperlink>
      <w:r w:rsidRPr="007F4B62">
        <w:rPr>
          <w:rFonts w:ascii="Arial" w:hAnsi="Arial" w:eastAsia="Arial" w:cs="Arial"/>
          <w:color w:val="262626" w:themeColor="text1" w:themeTint="D9"/>
          <w:sz w:val="18"/>
          <w:szCs w:val="18"/>
        </w:rPr>
        <w:t>carolin.fricke@moeller-horcher.de</w:t>
      </w:r>
    </w:p>
    <w:p w:rsidRPr="007F4B62" w:rsidR="56DF1678" w:rsidP="3AE11F33" w:rsidRDefault="56DF1678" w14:paraId="337C747F" w14:textId="2754D0E1">
      <w:pPr>
        <w:pStyle w:val="NoSpacing"/>
        <w:rPr>
          <w:rFonts w:ascii="Arial" w:hAnsi="Arial" w:eastAsia="Arial" w:cs="Arial"/>
          <w:color w:val="262626" w:themeColor="text1" w:themeTint="D9"/>
          <w:sz w:val="18"/>
          <w:szCs w:val="18"/>
          <w:lang w:val="de-DE"/>
        </w:rPr>
      </w:pPr>
      <w:r w:rsidRPr="3AE11F33">
        <w:rPr>
          <w:rFonts w:ascii="Arial" w:hAnsi="Arial" w:eastAsia="Arial" w:cs="Arial"/>
          <w:color w:val="262626" w:themeColor="text1" w:themeTint="D9"/>
          <w:sz w:val="18"/>
          <w:szCs w:val="18"/>
          <w:lang w:val="de-DE"/>
        </w:rPr>
        <w:t xml:space="preserve">Internet: </w:t>
      </w:r>
      <w:hyperlink r:id="rId10">
        <w:r w:rsidRPr="3AE11F33">
          <w:rPr>
            <w:rStyle w:val="Hyperlink"/>
            <w:rFonts w:ascii="Arial" w:hAnsi="Arial" w:eastAsia="Arial" w:cs="Arial"/>
            <w:sz w:val="18"/>
            <w:szCs w:val="18"/>
            <w:lang w:val="de-DE"/>
          </w:rPr>
          <w:t>www.divis.eu</w:t>
        </w:r>
        <w:r w:rsidRPr="007F4B62">
          <w:rPr>
            <w:lang w:val="de-DE"/>
          </w:rPr>
          <w:tab/>
        </w:r>
        <w:r w:rsidRPr="007F4B62">
          <w:rPr>
            <w:lang w:val="de-DE"/>
          </w:rPr>
          <w:tab/>
        </w:r>
        <w:r w:rsidRPr="007F4B62">
          <w:rPr>
            <w:lang w:val="de-DE"/>
          </w:rPr>
          <w:tab/>
        </w:r>
        <w:r w:rsidRPr="007F4B62">
          <w:rPr>
            <w:lang w:val="de-DE"/>
          </w:rPr>
          <w:tab/>
        </w:r>
        <w:r w:rsidRPr="007F4B62">
          <w:rPr>
            <w:lang w:val="de-DE"/>
          </w:rPr>
          <w:tab/>
        </w:r>
      </w:hyperlink>
      <w:r w:rsidRPr="3AE11F33">
        <w:rPr>
          <w:rFonts w:ascii="Arial" w:hAnsi="Arial" w:eastAsia="Arial" w:cs="Arial"/>
          <w:color w:val="262626" w:themeColor="text1" w:themeTint="D9"/>
          <w:sz w:val="18"/>
          <w:szCs w:val="18"/>
          <w:lang w:val="de-DE"/>
        </w:rPr>
        <w:t>www.moeller-horcher.de</w:t>
      </w:r>
    </w:p>
    <w:p w:rsidRPr="007F4B62" w:rsidR="3AE11F33" w:rsidP="3AE11F33" w:rsidRDefault="3AE11F33" w14:paraId="1BF720F6" w14:textId="5C72DBDD">
      <w:pPr>
        <w:rPr>
          <w:color w:val="000000" w:themeColor="text1"/>
          <w:lang w:val="de-DE"/>
        </w:rPr>
      </w:pPr>
    </w:p>
    <w:sectPr w:rsidRPr="007F4B62" w:rsidR="3AE11F33">
      <w:headerReference w:type="default" r:id="rId11"/>
      <w:pgSz w:w="12240" w:h="15840" w:orient="portrait"/>
      <w:pgMar w:top="1440" w:right="1440" w:bottom="1440" w:left="1440" w:header="720" w:footer="720" w:gutter="0"/>
      <w:cols w:space="720"/>
      <w:docGrid w:linePitch="360"/>
      <w:footerReference w:type="default" r:id="Rdff072da8c5c49a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6505" w:rsidP="007F4B62" w:rsidRDefault="00796505" w14:paraId="1418A404" w14:textId="77777777">
      <w:pPr>
        <w:spacing w:after="0" w:line="240" w:lineRule="auto"/>
      </w:pPr>
      <w:r>
        <w:separator/>
      </w:r>
    </w:p>
  </w:endnote>
  <w:endnote w:type="continuationSeparator" w:id="0">
    <w:p w:rsidR="00796505" w:rsidP="007F4B62" w:rsidRDefault="00796505" w14:paraId="3F7FDC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65F1035" w:rsidTr="365F1035" w14:paraId="1929EA8C">
      <w:tc>
        <w:tcPr>
          <w:tcW w:w="3120" w:type="dxa"/>
          <w:tcMar/>
        </w:tcPr>
        <w:p w:rsidR="365F1035" w:rsidP="365F1035" w:rsidRDefault="365F1035" w14:paraId="0A085B23" w14:textId="7F47E9D8">
          <w:pPr>
            <w:pStyle w:val="Header"/>
            <w:bidi w:val="0"/>
            <w:ind w:left="-115"/>
            <w:jc w:val="left"/>
          </w:pPr>
        </w:p>
      </w:tc>
      <w:tc>
        <w:tcPr>
          <w:tcW w:w="3120" w:type="dxa"/>
          <w:tcMar/>
        </w:tcPr>
        <w:p w:rsidR="365F1035" w:rsidP="365F1035" w:rsidRDefault="365F1035" w14:paraId="2692C8D2" w14:textId="6CA417F6">
          <w:pPr>
            <w:pStyle w:val="Header"/>
            <w:bidi w:val="0"/>
            <w:jc w:val="center"/>
          </w:pPr>
        </w:p>
      </w:tc>
      <w:tc>
        <w:tcPr>
          <w:tcW w:w="3120" w:type="dxa"/>
          <w:tcMar/>
        </w:tcPr>
        <w:p w:rsidR="365F1035" w:rsidP="365F1035" w:rsidRDefault="365F1035" w14:paraId="631F4C77" w14:textId="3756E658">
          <w:pPr>
            <w:pStyle w:val="Header"/>
            <w:bidi w:val="0"/>
            <w:ind w:right="-115"/>
            <w:jc w:val="right"/>
          </w:pPr>
        </w:p>
      </w:tc>
    </w:tr>
  </w:tbl>
  <w:p w:rsidR="365F1035" w:rsidP="365F1035" w:rsidRDefault="365F1035" w14:paraId="72B1D638" w14:textId="07AAFC5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6505" w:rsidP="007F4B62" w:rsidRDefault="00796505" w14:paraId="305D70D1" w14:textId="77777777">
      <w:pPr>
        <w:spacing w:after="0" w:line="240" w:lineRule="auto"/>
      </w:pPr>
      <w:r>
        <w:separator/>
      </w:r>
    </w:p>
  </w:footnote>
  <w:footnote w:type="continuationSeparator" w:id="0">
    <w:p w:rsidR="00796505" w:rsidP="007F4B62" w:rsidRDefault="00796505" w14:paraId="0E65573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F4B62" w:rsidRDefault="007F4B62" w14:paraId="270D72D3" w14:textId="1CD0FC36">
    <w:pPr>
      <w:pStyle w:val="Header"/>
    </w:pPr>
    <w:r>
      <w:rPr>
        <w:noProof/>
        <w:lang w:eastAsia="de-DE"/>
      </w:rPr>
      <w:drawing>
        <wp:anchor distT="0" distB="0" distL="114300" distR="114300" simplePos="0" relativeHeight="251659264" behindDoc="0" locked="0" layoutInCell="1" allowOverlap="1" wp14:anchorId="4D061A54" wp14:editId="36B59E20">
          <wp:simplePos x="0" y="0"/>
          <wp:positionH relativeFrom="column">
            <wp:posOffset>4200207</wp:posOffset>
          </wp:positionH>
          <wp:positionV relativeFrom="paragraph">
            <wp:posOffset>-376238</wp:posOffset>
          </wp:positionV>
          <wp:extent cx="2005965" cy="897610"/>
          <wp:effectExtent l="0" t="0" r="0" b="0"/>
          <wp:wrapNone/>
          <wp:docPr id="15" name="Bild 2" descr="Macintosh HD:Users:florian:Desktop:Aktuelle Jobs:DIVIS:divis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Macintosh HD:Users:florian:Desktop:Aktuelle Jobs:DIVIS:divi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8976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4B62" w:rsidRDefault="007F4B62" w14:paraId="74469586" w14:textId="1604F794">
    <w:pPr>
      <w:pStyle w:val="Header"/>
      <w:rPr>
        <w:b/>
        <w:bCs/>
        <w:sz w:val="28"/>
        <w:szCs w:val="28"/>
      </w:rPr>
    </w:pPr>
    <w:r w:rsidRPr="007F4B62">
      <w:rPr>
        <w:b/>
        <w:bCs/>
        <w:sz w:val="28"/>
        <w:szCs w:val="28"/>
      </w:rPr>
      <w:t>Press Release</w:t>
    </w:r>
  </w:p>
  <w:p w:rsidR="007F4B62" w:rsidRDefault="007F4B62" w14:paraId="579AA049" w14:textId="62040136">
    <w:pPr>
      <w:pStyle w:val="Header"/>
      <w:rPr>
        <w:b/>
        <w:bCs/>
        <w:sz w:val="28"/>
        <w:szCs w:val="28"/>
      </w:rPr>
    </w:pPr>
  </w:p>
  <w:p w:rsidRPr="007F4B62" w:rsidR="007F4B62" w:rsidRDefault="007F4B62" w14:paraId="4EAF55A6" w14:textId="77777777">
    <w:pPr>
      <w:pStyle w:val="Header"/>
      <w:rPr>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956B31"/>
    <w:rsid w:val="00336106"/>
    <w:rsid w:val="00796505"/>
    <w:rsid w:val="007F4B62"/>
    <w:rsid w:val="00D59805"/>
    <w:rsid w:val="00F698E6"/>
    <w:rsid w:val="010D6948"/>
    <w:rsid w:val="01C8AE01"/>
    <w:rsid w:val="02926947"/>
    <w:rsid w:val="02E2B839"/>
    <w:rsid w:val="04425AD1"/>
    <w:rsid w:val="04F1F3F2"/>
    <w:rsid w:val="06EFCD8A"/>
    <w:rsid w:val="07CACD38"/>
    <w:rsid w:val="08186ECD"/>
    <w:rsid w:val="08205B58"/>
    <w:rsid w:val="09A60327"/>
    <w:rsid w:val="09E4461C"/>
    <w:rsid w:val="0B130AD2"/>
    <w:rsid w:val="0B973CF4"/>
    <w:rsid w:val="0C887C6B"/>
    <w:rsid w:val="0D1233E4"/>
    <w:rsid w:val="0FC6AA5E"/>
    <w:rsid w:val="104BFB87"/>
    <w:rsid w:val="10C7B06D"/>
    <w:rsid w:val="1179A136"/>
    <w:rsid w:val="12F1E0C4"/>
    <w:rsid w:val="158256EF"/>
    <w:rsid w:val="15CC5FCC"/>
    <w:rsid w:val="17CA1A57"/>
    <w:rsid w:val="187DE4F2"/>
    <w:rsid w:val="19310688"/>
    <w:rsid w:val="19EB2E09"/>
    <w:rsid w:val="1B760D6A"/>
    <w:rsid w:val="1BF667EA"/>
    <w:rsid w:val="1D1BE24C"/>
    <w:rsid w:val="1E403757"/>
    <w:rsid w:val="1F355B10"/>
    <w:rsid w:val="1FC5B89D"/>
    <w:rsid w:val="20F1A852"/>
    <w:rsid w:val="211D8B8F"/>
    <w:rsid w:val="235F0C8F"/>
    <w:rsid w:val="241ABA6B"/>
    <w:rsid w:val="2471993B"/>
    <w:rsid w:val="247233C8"/>
    <w:rsid w:val="2503C753"/>
    <w:rsid w:val="263A058C"/>
    <w:rsid w:val="269CEA35"/>
    <w:rsid w:val="2731D7BF"/>
    <w:rsid w:val="277B7E20"/>
    <w:rsid w:val="28785A9F"/>
    <w:rsid w:val="28C59CD1"/>
    <w:rsid w:val="290A629C"/>
    <w:rsid w:val="29BC70FD"/>
    <w:rsid w:val="2B0D76AF"/>
    <w:rsid w:val="2DE16FF0"/>
    <w:rsid w:val="2FF78A74"/>
    <w:rsid w:val="304F24CF"/>
    <w:rsid w:val="325925BC"/>
    <w:rsid w:val="32F1A48E"/>
    <w:rsid w:val="3368DD8E"/>
    <w:rsid w:val="34899132"/>
    <w:rsid w:val="349B3098"/>
    <w:rsid w:val="35FD2797"/>
    <w:rsid w:val="365F1035"/>
    <w:rsid w:val="36794301"/>
    <w:rsid w:val="38D7D7FD"/>
    <w:rsid w:val="38F20F54"/>
    <w:rsid w:val="396B4495"/>
    <w:rsid w:val="396BF0D0"/>
    <w:rsid w:val="3AE11F33"/>
    <w:rsid w:val="3B7A5D66"/>
    <w:rsid w:val="3BC3747E"/>
    <w:rsid w:val="3E531BD6"/>
    <w:rsid w:val="3EE632DF"/>
    <w:rsid w:val="3FB99416"/>
    <w:rsid w:val="4084D4FA"/>
    <w:rsid w:val="4096C059"/>
    <w:rsid w:val="40BC3C7B"/>
    <w:rsid w:val="415CA9DF"/>
    <w:rsid w:val="41D6ACD5"/>
    <w:rsid w:val="42481780"/>
    <w:rsid w:val="42BF51A2"/>
    <w:rsid w:val="4350A6A0"/>
    <w:rsid w:val="451EB647"/>
    <w:rsid w:val="4583F5E0"/>
    <w:rsid w:val="45BFA951"/>
    <w:rsid w:val="466D8F71"/>
    <w:rsid w:val="467F09F6"/>
    <w:rsid w:val="471794CD"/>
    <w:rsid w:val="484AE858"/>
    <w:rsid w:val="49EA58A8"/>
    <w:rsid w:val="4B6A428E"/>
    <w:rsid w:val="4C14C2C2"/>
    <w:rsid w:val="51F61EEB"/>
    <w:rsid w:val="524C760B"/>
    <w:rsid w:val="53192246"/>
    <w:rsid w:val="532D0A78"/>
    <w:rsid w:val="540B34BB"/>
    <w:rsid w:val="56DF1678"/>
    <w:rsid w:val="57A70718"/>
    <w:rsid w:val="57C48B2E"/>
    <w:rsid w:val="58AF3907"/>
    <w:rsid w:val="5BFD8909"/>
    <w:rsid w:val="5C44E391"/>
    <w:rsid w:val="5C590DBC"/>
    <w:rsid w:val="5D1E486F"/>
    <w:rsid w:val="5D9C6E88"/>
    <w:rsid w:val="5E28A8B7"/>
    <w:rsid w:val="5FC14E1C"/>
    <w:rsid w:val="6055E931"/>
    <w:rsid w:val="605749F7"/>
    <w:rsid w:val="6071DB81"/>
    <w:rsid w:val="611EF39A"/>
    <w:rsid w:val="61748629"/>
    <w:rsid w:val="622974E8"/>
    <w:rsid w:val="625C81ED"/>
    <w:rsid w:val="638D89F3"/>
    <w:rsid w:val="63F8524E"/>
    <w:rsid w:val="643B50FF"/>
    <w:rsid w:val="644D8E57"/>
    <w:rsid w:val="6500EF5E"/>
    <w:rsid w:val="659422AF"/>
    <w:rsid w:val="662AB91E"/>
    <w:rsid w:val="66E7598C"/>
    <w:rsid w:val="671D3FD0"/>
    <w:rsid w:val="6772F1C1"/>
    <w:rsid w:val="68995590"/>
    <w:rsid w:val="6915CB19"/>
    <w:rsid w:val="698DFB47"/>
    <w:rsid w:val="69956B31"/>
    <w:rsid w:val="69A5364C"/>
    <w:rsid w:val="69E16F32"/>
    <w:rsid w:val="69EFF891"/>
    <w:rsid w:val="6A122D69"/>
    <w:rsid w:val="6ABC4FEA"/>
    <w:rsid w:val="6B307B0D"/>
    <w:rsid w:val="6CA8D686"/>
    <w:rsid w:val="6E12EF6D"/>
    <w:rsid w:val="6E210FB4"/>
    <w:rsid w:val="6ED98AE6"/>
    <w:rsid w:val="6F8EF18F"/>
    <w:rsid w:val="70755B47"/>
    <w:rsid w:val="70B11446"/>
    <w:rsid w:val="716CDFCC"/>
    <w:rsid w:val="72AAC748"/>
    <w:rsid w:val="766F2E5C"/>
    <w:rsid w:val="7720359F"/>
    <w:rsid w:val="79996A13"/>
    <w:rsid w:val="79E88334"/>
    <w:rsid w:val="7B35D6C0"/>
    <w:rsid w:val="7C4A0E68"/>
    <w:rsid w:val="7E2AA56A"/>
    <w:rsid w:val="7E76C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6B31"/>
  <w15:chartTrackingRefBased/>
  <w15:docId w15:val="{342AF35D-5017-4C04-913D-95DA8811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7F4B6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4B62"/>
  </w:style>
  <w:style w:type="paragraph" w:styleId="Footer">
    <w:name w:val="footer"/>
    <w:basedOn w:val="Normal"/>
    <w:link w:val="FooterChar"/>
    <w:uiPriority w:val="99"/>
    <w:unhideWhenUsed/>
    <w:rsid w:val="007F4B6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4B62"/>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www.divis.eu/" TargetMode="External" Id="rId10" /><Relationship Type="http://schemas.openxmlformats.org/officeDocument/2006/relationships/styles" Target="styles.xml" Id="rId4" /><Relationship Type="http://schemas.openxmlformats.org/officeDocument/2006/relationships/hyperlink" Target="mailto:Inna.Mayer@divis.eu" TargetMode="External" Id="rId9" /><Relationship Type="http://schemas.openxmlformats.org/officeDocument/2006/relationships/footer" Target="/word/footer.xml" Id="Rdff072da8c5c49a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5A65FF58AAC41A555F3FB35FB8071" ma:contentTypeVersion="12" ma:contentTypeDescription="Create a new document." ma:contentTypeScope="" ma:versionID="f9a411b4a0e081dff58eb73752efb652">
  <xsd:schema xmlns:xsd="http://www.w3.org/2001/XMLSchema" xmlns:xs="http://www.w3.org/2001/XMLSchema" xmlns:p="http://schemas.microsoft.com/office/2006/metadata/properties" xmlns:ns2="667e95de-0149-4d96-840f-c0788c3c09f0" xmlns:ns3="9bf64fbd-0ea6-4b3d-8d00-e0ab7437e344" targetNamespace="http://schemas.microsoft.com/office/2006/metadata/properties" ma:root="true" ma:fieldsID="e26c6091f2e7ca1faa53dd68e744c3f9" ns2:_="" ns3:_="">
    <xsd:import namespace="667e95de-0149-4d96-840f-c0788c3c09f0"/>
    <xsd:import namespace="9bf64fbd-0ea6-4b3d-8d00-e0ab7437e3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e95de-0149-4d96-840f-c0788c3c0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64fbd-0ea6-4b3d-8d00-e0ab7437e3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38081D-025B-4A96-B57A-D17D7C024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e95de-0149-4d96-840f-c0788c3c09f0"/>
    <ds:schemaRef ds:uri="9bf64fbd-0ea6-4b3d-8d00-e0ab7437e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BB3FF-C6D5-45BA-A733-EDD7FF3503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32B867-2A5B-4574-A59A-1AF91F22BD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Christiane Cornelius</dc:creator>
  <keywords/>
  <dc:description/>
  <lastModifiedBy>Christiane Cornelius</lastModifiedBy>
  <revision>3</revision>
  <dcterms:created xsi:type="dcterms:W3CDTF">2021-08-09T19:51:00.0000000Z</dcterms:created>
  <dcterms:modified xsi:type="dcterms:W3CDTF">2021-08-23T14:18:10.9056909Z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0x010100BCC5A65FF58AAC41A555F3FB35FB8071</vt:lpwstr>
  </property>
</Properties>
</file>